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15B" w:rsidRPr="0060694C" w:rsidRDefault="00CF715B" w:rsidP="00CF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4C">
        <w:rPr>
          <w:rFonts w:ascii="Times New Roman" w:hAnsi="Times New Roman" w:cs="Times New Roman"/>
          <w:b/>
          <w:sz w:val="28"/>
          <w:szCs w:val="28"/>
        </w:rPr>
        <w:t>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</w:t>
      </w:r>
    </w:p>
    <w:p w:rsidR="00CF715B" w:rsidRPr="00AA516F" w:rsidRDefault="00CF715B" w:rsidP="00CF715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Волгоградской области в Национальном рейтинге состояния инвестиционного климата в субъектах Российской Федерации в 2020 году рассмотрены 28.07.2021 на заседании Совета по улучшению инвестиционного климата Волгоградской области при Губернаторе Волгоградской области, членом которого является руководитель Управления Росреестра по Волгоградской области </w:t>
      </w:r>
      <w:r w:rsidRPr="001809F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1809FA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CF715B" w:rsidRDefault="00CF715B" w:rsidP="00CF715B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FF5">
        <w:rPr>
          <w:rFonts w:ascii="Times New Roman" w:hAnsi="Times New Roman" w:cs="Times New Roman"/>
          <w:sz w:val="28"/>
          <w:szCs w:val="28"/>
        </w:rPr>
        <w:t>Дорожная карта включает в себя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FF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305FF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FF5">
        <w:rPr>
          <w:rFonts w:ascii="Times New Roman" w:hAnsi="Times New Roman" w:cs="Times New Roman"/>
          <w:sz w:val="28"/>
          <w:szCs w:val="28"/>
        </w:rPr>
        <w:t xml:space="preserve">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(ЕГРН); </w:t>
      </w:r>
      <w:r w:rsidRPr="00305FF5">
        <w:rPr>
          <w:rFonts w:ascii="Times New Roman" w:hAnsi="Times New Roman" w:cs="Times New Roman"/>
          <w:sz w:val="28"/>
          <w:szCs w:val="28"/>
        </w:rPr>
        <w:t>организацию работ по установлению границ земельных участков, сведения о которых внесены в ЕГРН; осуществление мероприятий по исправлению реестровых ошибок; проведение землеустроительных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F5">
        <w:rPr>
          <w:rFonts w:ascii="Times New Roman" w:hAnsi="Times New Roman" w:cs="Times New Roman"/>
          <w:sz w:val="28"/>
          <w:szCs w:val="28"/>
        </w:rPr>
        <w:t xml:space="preserve">работ для внесения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05FF5">
        <w:rPr>
          <w:rFonts w:ascii="Times New Roman" w:hAnsi="Times New Roman" w:cs="Times New Roman"/>
          <w:sz w:val="28"/>
          <w:szCs w:val="28"/>
        </w:rPr>
        <w:t>сведений о границах между субъектами Российской Федерации, границах муниципальных образований 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F715B" w:rsidRDefault="00CF715B" w:rsidP="00CF715B">
      <w:pPr>
        <w:pStyle w:val="a7"/>
        <w:ind w:left="0" w:firstLine="360"/>
        <w:jc w:val="both"/>
      </w:pPr>
      <w:r w:rsidRPr="009B58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Дорожной карты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44888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1965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2021-07-30T09:34:00Z</cp:lastPrinted>
  <dcterms:created xsi:type="dcterms:W3CDTF">2021-07-30T09:36:00Z</dcterms:created>
  <dcterms:modified xsi:type="dcterms:W3CDTF">2021-07-30T09:36:00Z</dcterms:modified>
</cp:coreProperties>
</file>